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22DT845977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 4 LİTRELİK AMBALAJLARDA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1/4 galon(qt)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  5 LİTRELİK AMBALAJLARDA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1/4 galon(qt)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 4 LİTRELİK AMBALAJLARDA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1/4 galon(qt)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 TEMİZLEYİCİ AMONYAKLI 750 ML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1/4 galon(qt)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SPREY KOKU 1 LİTRE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1/4 galon(qt)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LAVABO 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1/4 galon(qt)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ELDİVEN(BULAŞIK)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1/4 galon(qt)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MEŞİN İŞÇİ ELDİVENİ (ÇİFT)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1/4 galon(qt)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OTO 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1/4 galon(qt)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MUAYENE ELDİVENİ 1 PAKETTE 100 ADET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1/4 galon(qt)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FARAŞLI SÜPÜRGE TAKIMI Faraşın ebatları; genişlik en az 21 x 24 cm, yükseklik en az 10 cm, Fırçanın ebatları; genişlik en az 18 x 3,5 cm, kıl uzunluğu 7 cm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1/4 galon(qt)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