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22DT1432360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tesisat bağlantıları ve çevre işleri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ATIK SU BORUSU 3.2 ML 100/3000
(Kazı işi ile beraber Tesisat bağlantısı da yapılacak)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ATIK SU BORUSU EK PARÇALARI 3.2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ANTİGRON KABLO %100 Bakır
TSE li gerçek bakır kablo 300/500V
NVV • 05VV-U 05VV-R (TSE) NYM(VDE)Cu/PVC /PVC (BS)
Kesit:2x6 mm
(Tesisat bağlantısı da yapılacak)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PLASİK TEMİZ SU BORUSU ¾ PPRC
(Tesisat bağlantısı da yapılacak)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TEMİZ SU BORUSU EK PARÇALARI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TABLA BETON 3 M3 C-25/30
(Bahçe çit bölmesi 20 cm yüksekliğinde kalıp bağlanıp beton dökülecek)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metreküp x kilometre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KERESTE 1  M3 25/3000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metreküp x kilometre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8X12 LİK DEMİR 8X12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BOYALI PANEL ÇİT 4 ML
(montajı yapılacak)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BAZALT MERDİVEN BASAMAĞI BAZALT   TAŞ
(Mevcut basamak bozularak yenisinin yapılması)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 KAPISI 1,5 M, 2 M DEMİR
(Perde beton kırılması ve kapı montajı)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