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9AB" w:rsidRDefault="0077496B" w:rsidP="00C81C77">
      <w:pPr>
        <w:ind w:left="3540" w:firstLine="708"/>
      </w:pPr>
      <w:r>
        <w:t>TEKNİK ŞARTNAME</w:t>
      </w:r>
    </w:p>
    <w:p w:rsidR="00015B07" w:rsidRDefault="00015B07" w:rsidP="00015B07"/>
    <w:p w:rsidR="00015B07" w:rsidRDefault="00015B07" w:rsidP="0077496B">
      <w:pPr>
        <w:jc w:val="both"/>
      </w:pPr>
      <w:r>
        <w:tab/>
      </w:r>
      <w:r w:rsidR="000370BC">
        <w:t xml:space="preserve">06/02/2023 tarihinde ülkemizde meydan gelen deprem sonrası Müdürlüğümüze bağlı okullarda oluşan </w:t>
      </w:r>
      <w:bookmarkStart w:id="0" w:name="_GoBack"/>
      <w:bookmarkEnd w:id="0"/>
      <w:r w:rsidR="00C40066">
        <w:t>hasarların bakım</w:t>
      </w:r>
      <w:r>
        <w:t xml:space="preserve"> ve onarım için alımı yapılacak </w:t>
      </w:r>
      <w:r w:rsidR="00265A9B">
        <w:t xml:space="preserve">boya </w:t>
      </w:r>
      <w:r>
        <w:t>malzemeler</w:t>
      </w:r>
      <w:r w:rsidR="00C94188">
        <w:t>i</w:t>
      </w:r>
      <w:r>
        <w:t xml:space="preserve"> ile ilgili teknik şartnamedir.</w:t>
      </w:r>
    </w:p>
    <w:p w:rsidR="00015B07" w:rsidRDefault="0077496B" w:rsidP="0077496B">
      <w:pPr>
        <w:pStyle w:val="ListeParagraf"/>
        <w:numPr>
          <w:ilvl w:val="0"/>
          <w:numId w:val="2"/>
        </w:numPr>
        <w:rPr>
          <w:b/>
        </w:rPr>
      </w:pPr>
      <w:r w:rsidRPr="0077496B">
        <w:rPr>
          <w:b/>
        </w:rPr>
        <w:t>Alım Yapılacak Malzeme Li</w:t>
      </w:r>
      <w:r w:rsidR="00650118">
        <w:rPr>
          <w:b/>
        </w:rPr>
        <w:t>s</w:t>
      </w:r>
      <w:r w:rsidRPr="0077496B">
        <w:rPr>
          <w:b/>
        </w:rPr>
        <w:t xml:space="preserve">tesi </w:t>
      </w:r>
      <w:r w:rsidR="00C94188">
        <w:rPr>
          <w:b/>
        </w:rPr>
        <w:t>;</w:t>
      </w:r>
    </w:p>
    <w:p w:rsidR="00C94188" w:rsidRPr="00C94188" w:rsidRDefault="00C94188" w:rsidP="00C94188">
      <w:pPr>
        <w:pStyle w:val="ListeParagraf"/>
        <w:ind w:left="360"/>
        <w:rPr>
          <w:b/>
          <w:u w:val="single"/>
        </w:rPr>
      </w:pPr>
      <w:r w:rsidRPr="00C94188">
        <w:rPr>
          <w:b/>
          <w:u w:val="single"/>
        </w:rPr>
        <w:t>MALZEMELERİN İSMİ</w:t>
      </w:r>
      <w:r w:rsidRPr="00C94188">
        <w:rPr>
          <w:b/>
          <w:u w:val="single"/>
        </w:rPr>
        <w:tab/>
        <w:t>TEKNİK ÖZELLİKLERİ</w:t>
      </w:r>
      <w:r w:rsidRPr="00C94188">
        <w:rPr>
          <w:b/>
          <w:u w:val="single"/>
        </w:rPr>
        <w:tab/>
      </w:r>
    </w:p>
    <w:p w:rsidR="0077496B" w:rsidRDefault="0077496B" w:rsidP="0077496B">
      <w:pPr>
        <w:pStyle w:val="ListeParagraf"/>
        <w:ind w:left="1068"/>
      </w:pPr>
    </w:p>
    <w:p w:rsidR="00C81C77" w:rsidRDefault="00C81C77" w:rsidP="00C81C77">
      <w:pPr>
        <w:pStyle w:val="ListeParagraf"/>
        <w:numPr>
          <w:ilvl w:val="0"/>
          <w:numId w:val="1"/>
        </w:numPr>
      </w:pPr>
      <w:r>
        <w:t>Dış Cephe Boyası</w:t>
      </w:r>
      <w:r w:rsidR="00015B07">
        <w:t>:</w:t>
      </w:r>
      <w:r w:rsidR="008B529B">
        <w:t xml:space="preserve">- </w:t>
      </w:r>
      <w:r>
        <w:t>-Müdürlüğümüzce belirlenecek olan numune örnekler gösterilecek olup o numuneler doğrultusunda fiyat verilecek.</w:t>
      </w:r>
    </w:p>
    <w:p w:rsidR="00C81C77" w:rsidRDefault="00385624" w:rsidP="00C81C77">
      <w:pPr>
        <w:pStyle w:val="ListeParagraf"/>
        <w:ind w:left="1068"/>
      </w:pPr>
      <w:r>
        <w:t>-Dış</w:t>
      </w:r>
      <w:r w:rsidR="00C81C77">
        <w:t xml:space="preserve"> cephe boyasının renkleri ihale sonrası ürün kataloğuna bakılarak                   belirlenecektir.</w:t>
      </w:r>
    </w:p>
    <w:p w:rsidR="00385624" w:rsidRDefault="00385624" w:rsidP="00C81C77">
      <w:pPr>
        <w:pStyle w:val="ListeParagraf"/>
        <w:ind w:left="1068"/>
      </w:pPr>
      <w:r>
        <w:t>-Boyanın yıkanabilir ve silinebilir olması</w:t>
      </w:r>
    </w:p>
    <w:p w:rsidR="008B529B" w:rsidRDefault="00F83FA5" w:rsidP="00C81C77">
      <w:pPr>
        <w:pStyle w:val="ListeParagraf"/>
        <w:ind w:left="1068"/>
      </w:pPr>
      <w:r>
        <w:t xml:space="preserve">                          </w:t>
      </w:r>
    </w:p>
    <w:p w:rsidR="00F83FA5" w:rsidRDefault="00F83FA5" w:rsidP="00F83FA5">
      <w:pPr>
        <w:pStyle w:val="ListeParagraf"/>
        <w:ind w:left="1068"/>
      </w:pPr>
    </w:p>
    <w:p w:rsidR="00F83FA5" w:rsidRDefault="00404EE8" w:rsidP="00404EE8">
      <w:pPr>
        <w:pStyle w:val="ListeParagraf"/>
        <w:numPr>
          <w:ilvl w:val="0"/>
          <w:numId w:val="1"/>
        </w:numPr>
      </w:pPr>
      <w:r>
        <w:t>İç Cephe Boyası: -Müdürlüğümüzce belirlenecek olan numune örnekler gösterilecek olup o numuneler doğrultusunda fiyat verilecek.</w:t>
      </w:r>
    </w:p>
    <w:p w:rsidR="00B25B11" w:rsidRDefault="00B25B11" w:rsidP="00B25B11">
      <w:pPr>
        <w:pStyle w:val="ListeParagraf"/>
        <w:ind w:left="1068"/>
      </w:pPr>
      <w:r>
        <w:t>-</w:t>
      </w:r>
      <w:r w:rsidR="00404EE8">
        <w:t>İç cephe boyasının renkleri ihale sonrası ürün kataloğuna bakılarak                   belirlenecektir.</w:t>
      </w:r>
    </w:p>
    <w:p w:rsidR="00385624" w:rsidRDefault="00385624" w:rsidP="00B25B11">
      <w:pPr>
        <w:pStyle w:val="ListeParagraf"/>
        <w:ind w:left="1068"/>
      </w:pPr>
      <w:r>
        <w:t>-Boyanın silinebilir olması</w:t>
      </w:r>
    </w:p>
    <w:p w:rsidR="00C81C77" w:rsidRDefault="00C81C77" w:rsidP="00404EE8">
      <w:pPr>
        <w:pStyle w:val="ListeParagraf"/>
        <w:ind w:left="1068"/>
      </w:pPr>
    </w:p>
    <w:p w:rsidR="00C81C77" w:rsidRDefault="00C81C77" w:rsidP="00C81C77">
      <w:pPr>
        <w:ind w:firstLine="708"/>
      </w:pPr>
      <w:r>
        <w:t>6)Tavan Boyası:</w:t>
      </w:r>
    </w:p>
    <w:p w:rsidR="00404EE8" w:rsidRDefault="00C81C77" w:rsidP="00C81C77">
      <w:pPr>
        <w:pStyle w:val="ListeParagraf"/>
        <w:ind w:left="1068"/>
      </w:pPr>
      <w:r>
        <w:t xml:space="preserve">    - -1 kalite CE standartlarında, İSO 9001 belgeli olmalı,</w:t>
      </w:r>
    </w:p>
    <w:p w:rsidR="00404EE8" w:rsidRDefault="00404EE8" w:rsidP="00404EE8">
      <w:r>
        <w:t xml:space="preserve">                             </w:t>
      </w:r>
    </w:p>
    <w:p w:rsidR="0077496B" w:rsidRPr="00404EE8" w:rsidRDefault="00404EE8" w:rsidP="00404EE8">
      <w:pPr>
        <w:rPr>
          <w:b/>
        </w:rPr>
      </w:pPr>
      <w:r>
        <w:rPr>
          <w:b/>
        </w:rPr>
        <w:t xml:space="preserve">1.İhale onay aşamasında en </w:t>
      </w:r>
      <w:r w:rsidR="000370BC">
        <w:rPr>
          <w:b/>
        </w:rPr>
        <w:t>avantajlı fiyat veren firmadan başlanmak üzere teklif verilen ürünün teknik şartnameye uyumlu olup olmadığının tespiti için öncelikler bir adet numune gönderilmesi istenecektir.</w:t>
      </w:r>
    </w:p>
    <w:p w:rsidR="00650118" w:rsidRPr="0077496B" w:rsidRDefault="00650118" w:rsidP="0077496B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Fiyatlar KDV hariç olarak verilecektir.</w:t>
      </w:r>
    </w:p>
    <w:p w:rsidR="0077496B" w:rsidRDefault="0077496B" w:rsidP="0077496B">
      <w:pPr>
        <w:pStyle w:val="ListeParagraf"/>
        <w:numPr>
          <w:ilvl w:val="0"/>
          <w:numId w:val="2"/>
        </w:numPr>
        <w:rPr>
          <w:b/>
        </w:rPr>
      </w:pPr>
      <w:r w:rsidRPr="0077496B">
        <w:rPr>
          <w:b/>
        </w:rPr>
        <w:t>Malzemeler</w:t>
      </w:r>
      <w:r w:rsidR="00C94188">
        <w:rPr>
          <w:b/>
        </w:rPr>
        <w:t>in</w:t>
      </w:r>
      <w:r w:rsidRPr="0077496B">
        <w:rPr>
          <w:b/>
        </w:rPr>
        <w:t xml:space="preserve"> nakliyesi, yükleyip indirme işlemleri yükleyiciye aittir.</w:t>
      </w:r>
    </w:p>
    <w:p w:rsidR="00B25B11" w:rsidRDefault="00B25B11" w:rsidP="0077496B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Alınacak tüm malzemeler Müdürlüğümüzde bulunan numunelerle birebir aynı olacaktır. Teklifler numuneye göre verilecektir.</w:t>
      </w:r>
    </w:p>
    <w:p w:rsidR="00265A9B" w:rsidRPr="00265A9B" w:rsidRDefault="00265A9B" w:rsidP="00265A9B">
      <w:pPr>
        <w:rPr>
          <w:b/>
        </w:rPr>
      </w:pPr>
    </w:p>
    <w:p w:rsidR="0077496B" w:rsidRDefault="0077496B" w:rsidP="0077496B">
      <w:pPr>
        <w:ind w:left="708"/>
        <w:rPr>
          <w:b/>
        </w:rPr>
      </w:pPr>
    </w:p>
    <w:p w:rsidR="00404EE8" w:rsidRPr="0077496B" w:rsidRDefault="00404EE8" w:rsidP="0077496B">
      <w:pPr>
        <w:ind w:left="708"/>
        <w:rPr>
          <w:b/>
        </w:rPr>
      </w:pPr>
    </w:p>
    <w:p w:rsidR="0077496B" w:rsidRDefault="0077496B" w:rsidP="0077496B"/>
    <w:p w:rsidR="0077496B" w:rsidRDefault="0077496B" w:rsidP="0077496B">
      <w:pPr>
        <w:pStyle w:val="ListeParagraf"/>
        <w:ind w:left="1068"/>
      </w:pPr>
    </w:p>
    <w:sectPr w:rsidR="00774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6AD1"/>
    <w:multiLevelType w:val="hybridMultilevel"/>
    <w:tmpl w:val="8E7211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250D2C"/>
    <w:multiLevelType w:val="hybridMultilevel"/>
    <w:tmpl w:val="E3A4C43A"/>
    <w:lvl w:ilvl="0" w:tplc="67301B20">
      <w:start w:val="5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3C95547"/>
    <w:multiLevelType w:val="hybridMultilevel"/>
    <w:tmpl w:val="24BA559C"/>
    <w:lvl w:ilvl="0" w:tplc="651EC4DE">
      <w:start w:val="4"/>
      <w:numFmt w:val="bullet"/>
      <w:lvlText w:val="-"/>
      <w:lvlJc w:val="left"/>
      <w:pPr>
        <w:ind w:left="2973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0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733" w:hanging="360"/>
      </w:pPr>
      <w:rPr>
        <w:rFonts w:ascii="Wingdings" w:hAnsi="Wingdings" w:hint="default"/>
      </w:rPr>
    </w:lvl>
  </w:abstractNum>
  <w:abstractNum w:abstractNumId="3" w15:restartNumberingAfterBreak="0">
    <w:nsid w:val="7A822129"/>
    <w:multiLevelType w:val="hybridMultilevel"/>
    <w:tmpl w:val="8CF2B242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92"/>
    <w:rsid w:val="00015B07"/>
    <w:rsid w:val="000370BC"/>
    <w:rsid w:val="00167437"/>
    <w:rsid w:val="00265A9B"/>
    <w:rsid w:val="00285A1F"/>
    <w:rsid w:val="00385624"/>
    <w:rsid w:val="00404EE8"/>
    <w:rsid w:val="00650118"/>
    <w:rsid w:val="0077496B"/>
    <w:rsid w:val="00793B75"/>
    <w:rsid w:val="00801439"/>
    <w:rsid w:val="008B529B"/>
    <w:rsid w:val="00B25B11"/>
    <w:rsid w:val="00C40066"/>
    <w:rsid w:val="00C81C77"/>
    <w:rsid w:val="00C86A92"/>
    <w:rsid w:val="00C94188"/>
    <w:rsid w:val="00CF03CC"/>
    <w:rsid w:val="00E27B8D"/>
    <w:rsid w:val="00F83FA5"/>
    <w:rsid w:val="00FA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49F9A-884F-494D-A176-96D9A3C0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5B0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0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0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Halim</cp:lastModifiedBy>
  <cp:revision>13</cp:revision>
  <cp:lastPrinted>2023-04-11T09:24:00Z</cp:lastPrinted>
  <dcterms:created xsi:type="dcterms:W3CDTF">2022-07-21T08:28:00Z</dcterms:created>
  <dcterms:modified xsi:type="dcterms:W3CDTF">2023-05-10T08:54:00Z</dcterms:modified>
</cp:coreProperties>
</file>